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61" w:rsidRDefault="001D5661" w:rsidP="001D5661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sz w:val="4"/>
          <w:szCs w:val="4"/>
        </w:rPr>
        <w:t xml:space="preserve">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Утверждаю</w:t>
      </w:r>
    </w:p>
    <w:p w:rsidR="001D5661" w:rsidRDefault="001D5661" w:rsidP="001D5661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Заведующая</w:t>
      </w:r>
      <w:r>
        <w:rPr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МКДОУ</w:t>
      </w:r>
    </w:p>
    <w:p w:rsidR="001D5661" w:rsidRDefault="001D5661" w:rsidP="001D5661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«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Касумкентский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д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/сад №2»</w:t>
      </w:r>
    </w:p>
    <w:p w:rsidR="001D5661" w:rsidRDefault="001D5661" w:rsidP="001D5661">
      <w:pPr>
        <w:pStyle w:val="a7"/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__</w:t>
      </w:r>
      <w:r>
        <w:rPr>
          <w:b/>
          <w:sz w:val="28"/>
          <w:szCs w:val="28"/>
        </w:rPr>
        <w:t>______</w:t>
      </w:r>
      <w:r>
        <w:rPr>
          <w:rFonts w:ascii="Calibri" w:eastAsia="Calibri" w:hAnsi="Calibri" w:cs="Times New Roman"/>
          <w:b/>
          <w:sz w:val="28"/>
          <w:szCs w:val="28"/>
        </w:rPr>
        <w:t xml:space="preserve">_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Сейдалиева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С.Н.</w:t>
      </w:r>
    </w:p>
    <w:p w:rsidR="001D5661" w:rsidRDefault="001D5661" w:rsidP="001D5661">
      <w:pPr>
        <w:shd w:val="clear" w:color="auto" w:fill="FFFFFF"/>
        <w:spacing w:after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«___»____________2019г.</w:t>
      </w:r>
    </w:p>
    <w:p w:rsidR="001D5661" w:rsidRDefault="001D5661" w:rsidP="001D5661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1D5661" w:rsidRDefault="001D5661" w:rsidP="001D5661">
      <w:pPr>
        <w:jc w:val="center"/>
        <w:rPr>
          <w:b/>
          <w:color w:val="7030A0"/>
          <w:sz w:val="56"/>
          <w:szCs w:val="56"/>
        </w:rPr>
      </w:pPr>
      <w:r>
        <w:rPr>
          <w:b/>
          <w:color w:val="7030A0"/>
          <w:sz w:val="56"/>
          <w:szCs w:val="56"/>
        </w:rPr>
        <w:t>Тема:</w:t>
      </w:r>
    </w:p>
    <w:p w:rsidR="001D5661" w:rsidRDefault="001D5661" w:rsidP="001D5661">
      <w:pPr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56"/>
          <w:szCs w:val="56"/>
        </w:rPr>
        <w:t>«</w:t>
      </w:r>
      <w:proofErr w:type="spellStart"/>
      <w:r>
        <w:rPr>
          <w:b/>
          <w:color w:val="7030A0"/>
          <w:sz w:val="56"/>
          <w:szCs w:val="56"/>
        </w:rPr>
        <w:t>Нуьк</w:t>
      </w:r>
      <w:proofErr w:type="spellEnd"/>
      <w:proofErr w:type="gramStart"/>
      <w:r>
        <w:rPr>
          <w:b/>
          <w:color w:val="7030A0"/>
          <w:sz w:val="56"/>
          <w:szCs w:val="56"/>
          <w:lang w:val="en-US"/>
        </w:rPr>
        <w:t>I</w:t>
      </w:r>
      <w:proofErr w:type="gramEnd"/>
      <w:r>
        <w:rPr>
          <w:b/>
          <w:color w:val="7030A0"/>
          <w:sz w:val="56"/>
          <w:szCs w:val="56"/>
        </w:rPr>
        <w:t xml:space="preserve"> хала </w:t>
      </w:r>
      <w:proofErr w:type="spellStart"/>
      <w:r>
        <w:rPr>
          <w:b/>
          <w:color w:val="7030A0"/>
          <w:sz w:val="56"/>
          <w:szCs w:val="56"/>
        </w:rPr>
        <w:t>аялрин</w:t>
      </w:r>
      <w:proofErr w:type="spellEnd"/>
      <w:r>
        <w:rPr>
          <w:b/>
          <w:color w:val="7030A0"/>
          <w:sz w:val="56"/>
          <w:szCs w:val="56"/>
        </w:rPr>
        <w:t xml:space="preserve"> </w:t>
      </w:r>
      <w:proofErr w:type="spellStart"/>
      <w:r>
        <w:rPr>
          <w:b/>
          <w:color w:val="7030A0"/>
          <w:sz w:val="56"/>
          <w:szCs w:val="56"/>
        </w:rPr>
        <w:t>бахчадиз</w:t>
      </w:r>
      <w:proofErr w:type="spellEnd"/>
      <w:r>
        <w:rPr>
          <w:b/>
          <w:color w:val="7030A0"/>
          <w:sz w:val="56"/>
          <w:szCs w:val="56"/>
        </w:rPr>
        <w:t xml:space="preserve"> </w:t>
      </w:r>
      <w:proofErr w:type="spellStart"/>
      <w:r>
        <w:rPr>
          <w:b/>
          <w:color w:val="7030A0"/>
          <w:sz w:val="56"/>
          <w:szCs w:val="56"/>
        </w:rPr>
        <w:t>мугьмандиз</w:t>
      </w:r>
      <w:proofErr w:type="spellEnd"/>
      <w:r>
        <w:rPr>
          <w:b/>
          <w:color w:val="7030A0"/>
          <w:sz w:val="56"/>
          <w:szCs w:val="56"/>
        </w:rPr>
        <w:t>»</w:t>
      </w: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1237615</wp:posOffset>
            </wp:positionH>
            <wp:positionV relativeFrom="margin">
              <wp:posOffset>3918585</wp:posOffset>
            </wp:positionV>
            <wp:extent cx="3248025" cy="3409950"/>
            <wp:effectExtent l="19050" t="0" r="9525" b="0"/>
            <wp:wrapSquare wrapText="bothSides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tabs>
          <w:tab w:val="left" w:pos="7230"/>
        </w:tabs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Тербиячи</w:t>
      </w:r>
      <w:proofErr w:type="spellEnd"/>
      <w:r>
        <w:rPr>
          <w:b/>
          <w:sz w:val="28"/>
          <w:szCs w:val="28"/>
        </w:rPr>
        <w:t>:</w:t>
      </w:r>
    </w:p>
    <w:p w:rsidR="001D5661" w:rsidRDefault="001D5661" w:rsidP="001D5661">
      <w:pPr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Рахметуллаева</w:t>
      </w:r>
      <w:proofErr w:type="spellEnd"/>
      <w:r>
        <w:rPr>
          <w:b/>
          <w:sz w:val="32"/>
          <w:szCs w:val="32"/>
        </w:rPr>
        <w:t xml:space="preserve"> Джульетта Р.</w:t>
      </w:r>
    </w:p>
    <w:p w:rsidR="001D5661" w:rsidRDefault="001D5661" w:rsidP="001D5661">
      <w:pPr>
        <w:rPr>
          <w:b/>
          <w:sz w:val="32"/>
          <w:szCs w:val="32"/>
        </w:rPr>
      </w:pPr>
    </w:p>
    <w:p w:rsidR="001D5661" w:rsidRDefault="001D5661" w:rsidP="001D5661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асумкент</w:t>
      </w:r>
      <w:proofErr w:type="spellEnd"/>
      <w:r>
        <w:rPr>
          <w:b/>
          <w:sz w:val="32"/>
          <w:szCs w:val="32"/>
        </w:rPr>
        <w:t xml:space="preserve"> 2019</w:t>
      </w:r>
    </w:p>
    <w:p w:rsidR="001D5661" w:rsidRDefault="001D5661" w:rsidP="001D5661">
      <w:pPr>
        <w:jc w:val="center"/>
        <w:rPr>
          <w:b/>
          <w:sz w:val="32"/>
          <w:szCs w:val="32"/>
        </w:rPr>
      </w:pPr>
    </w:p>
    <w:p w:rsidR="001D5661" w:rsidRDefault="001D5661" w:rsidP="001D5661">
      <w:pPr>
        <w:rPr>
          <w:b/>
          <w:color w:val="7030A0"/>
          <w:sz w:val="40"/>
          <w:szCs w:val="40"/>
        </w:rPr>
      </w:pPr>
      <w:proofErr w:type="spellStart"/>
      <w:r>
        <w:rPr>
          <w:b/>
          <w:color w:val="7030A0"/>
          <w:sz w:val="40"/>
          <w:szCs w:val="40"/>
        </w:rPr>
        <w:lastRenderedPageBreak/>
        <w:t>Тарсунин</w:t>
      </w:r>
      <w:proofErr w:type="spellEnd"/>
      <w:r>
        <w:rPr>
          <w:b/>
          <w:color w:val="7030A0"/>
          <w:sz w:val="40"/>
          <w:szCs w:val="40"/>
        </w:rPr>
        <w:t xml:space="preserve"> манн</w:t>
      </w:r>
      <w:proofErr w:type="gramStart"/>
      <w:r>
        <w:rPr>
          <w:b/>
          <w:color w:val="7030A0"/>
          <w:sz w:val="40"/>
          <w:szCs w:val="40"/>
        </w:rPr>
        <w:t>а-</w:t>
      </w:r>
      <w:proofErr w:type="gramEnd"/>
      <w:r>
        <w:rPr>
          <w:b/>
          <w:color w:val="7030A0"/>
          <w:sz w:val="40"/>
          <w:szCs w:val="40"/>
        </w:rPr>
        <w:t xml:space="preserve"> </w:t>
      </w:r>
      <w:proofErr w:type="spellStart"/>
      <w:r>
        <w:rPr>
          <w:b/>
          <w:color w:val="7030A0"/>
          <w:sz w:val="40"/>
          <w:szCs w:val="40"/>
        </w:rPr>
        <w:t>метлеб</w:t>
      </w:r>
      <w:proofErr w:type="spellEnd"/>
      <w:r>
        <w:rPr>
          <w:b/>
          <w:color w:val="7030A0"/>
          <w:sz w:val="40"/>
          <w:szCs w:val="40"/>
        </w:rPr>
        <w:t>: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-геометрический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фигурайрихъ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танишвал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гьисабунрай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мягькемарун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къачудай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задачаяр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давамарун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эцигнавай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суалриз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ачухдиз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алахъун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гьерекатна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месэладай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алакъаяр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тербияламишун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математикадин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желбун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гьадакай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чпиз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менфят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хкудун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661" w:rsidRDefault="001D5661" w:rsidP="001D5661">
      <w:pPr>
        <w:rPr>
          <w:rFonts w:ascii="Times New Roman" w:hAnsi="Times New Roman" w:cs="Times New Roman"/>
          <w:b/>
          <w:color w:val="7030A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7030A0"/>
          <w:sz w:val="40"/>
          <w:szCs w:val="40"/>
        </w:rPr>
        <w:t>Образованидин</w:t>
      </w:r>
      <w:proofErr w:type="spellEnd"/>
      <w:r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40"/>
          <w:szCs w:val="40"/>
        </w:rPr>
        <w:t>хилер</w:t>
      </w:r>
      <w:proofErr w:type="spellEnd"/>
      <w:r>
        <w:rPr>
          <w:rFonts w:ascii="Times New Roman" w:hAnsi="Times New Roman" w:cs="Times New Roman"/>
          <w:b/>
          <w:color w:val="7030A0"/>
          <w:sz w:val="40"/>
          <w:szCs w:val="40"/>
        </w:rPr>
        <w:t>:</w:t>
      </w:r>
    </w:p>
    <w:p w:rsidR="001D5661" w:rsidRDefault="001D5661" w:rsidP="001D5661">
      <w:pPr>
        <w:rPr>
          <w:sz w:val="28"/>
          <w:szCs w:val="28"/>
        </w:rPr>
      </w:pPr>
      <w:r>
        <w:rPr>
          <w:sz w:val="28"/>
          <w:szCs w:val="28"/>
        </w:rPr>
        <w:t>Познавательное развитие.</w:t>
      </w:r>
    </w:p>
    <w:p w:rsidR="001D5661" w:rsidRDefault="001D5661" w:rsidP="001D5661">
      <w:pPr>
        <w:rPr>
          <w:b/>
          <w:color w:val="7030A0"/>
          <w:sz w:val="36"/>
          <w:szCs w:val="36"/>
        </w:rPr>
      </w:pPr>
      <w:proofErr w:type="spellStart"/>
      <w:r>
        <w:rPr>
          <w:b/>
          <w:color w:val="7030A0"/>
          <w:sz w:val="36"/>
          <w:szCs w:val="36"/>
        </w:rPr>
        <w:t>Тадаракламишун</w:t>
      </w:r>
      <w:proofErr w:type="spellEnd"/>
      <w:r>
        <w:rPr>
          <w:b/>
          <w:color w:val="7030A0"/>
          <w:sz w:val="36"/>
          <w:szCs w:val="36"/>
        </w:rPr>
        <w:t>: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Нуьк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5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хала- игрушка,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суьгьуьрдин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тапшуругъар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туп,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тар, вац1,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вахта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тешкилун</w:t>
      </w:r>
      <w:proofErr w:type="spell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ракъини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гузват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чимивал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гунн.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машгъулатдиз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хвашкелди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дак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къвезва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Нуьк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суьгьуьрдин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дак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ардал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нуьк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хала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чантани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гваз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ала)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мугьман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ят1а?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Эхь</w:t>
      </w:r>
      <w:proofErr w:type="spellEnd"/>
      <w:r>
        <w:rPr>
          <w:rFonts w:ascii="Times New Roman" w:hAnsi="Times New Roman" w:cs="Times New Roman"/>
          <w:sz w:val="28"/>
          <w:szCs w:val="28"/>
        </w:rPr>
        <w:t>,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хала.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Нуьк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1D5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хала я.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хвашкелди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Нуьк1 хала,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акъатна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чахъди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ийир-хабар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атанвалда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акьуллу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к1анзавалда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хала,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гуьрчег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савкьватар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гъанвани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Нуьк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халади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акалда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жавабдихъ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тапшуругъар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хьайит1а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савкьватарни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жедат1а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Эхь</w:t>
      </w:r>
      <w:proofErr w:type="spell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гуьрчег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рик1ел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а.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1.Йиса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вахт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? (4 вахт).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2.Абур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Кьуьд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гад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3.Йиса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? (12)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4.Исятда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вахт я?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Гатфар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5.Гатфарин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варцар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 ( Март, Апрель, Май).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6.Жив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къвазва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Хъуьт1уьз).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7.Тарар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Зулуз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8.Чун вац1ара,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гьуьлел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вахтунда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эхъвезва</w:t>
      </w:r>
      <w:proofErr w:type="spellEnd"/>
      <w:r>
        <w:rPr>
          <w:rFonts w:ascii="Times New Roman" w:hAnsi="Times New Roman" w:cs="Times New Roman"/>
          <w:sz w:val="28"/>
          <w:szCs w:val="28"/>
        </w:rPr>
        <w:t>?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Гатуз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>,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гъайи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тарцикай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менфят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3.Столдихъ к1валах,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суьгьуьрдин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чантада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ават1а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килигун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столдихъ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ацукьин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ахъайзава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акъудзава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5661" w:rsidRDefault="001D5661" w:rsidP="001D56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1D5661" w:rsidRDefault="001D5661" w:rsidP="001D5661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D5661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.Яру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рангунин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ахъайзава</w:t>
      </w:r>
      <w:proofErr w:type="spellEnd"/>
      <w:proofErr w:type="gramStart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.</w:t>
      </w:r>
      <w:proofErr w:type="gram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прямоугольник я.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гьик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Сефилдиз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сефил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ят1а?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виляй,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галачиз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Круг, овал, квадрат, треугольник.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к1ват1ин.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жуьредин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геометрический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хкягъа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Шикилар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>: рак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кубик,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к1вални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хкягъай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гьик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Геометрический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фигураяр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геометрически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жедайвал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эцигда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клейдал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алк1урда 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лагьайвал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1.Прямоугольник к1валин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юкьни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юкьвал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эциг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к1аник.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4.Квадрат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эрч1и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5.Треугольник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геометрический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патан вини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урин.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урин.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патан вини пип1яй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алк1урин.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Чапла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пип1яй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цуьквер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алк1урин.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Дугъриданни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к1валикай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гуьрчег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Хъуьрезвай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прямоугольник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къалурзава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прямоугольникдизни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хьанват1а?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ват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к1вализ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т1имил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декьикьада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ягъин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Ял 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ядай</w:t>
      </w:r>
      <w:proofErr w:type="spellEnd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32"/>
          <w:szCs w:val="32"/>
        </w:rPr>
        <w:t>декьикьа</w:t>
      </w:r>
      <w:proofErr w:type="spellEnd"/>
      <w:proofErr w:type="gramStart"/>
      <w:r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.</w:t>
      </w:r>
      <w:proofErr w:type="gram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цавуз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агъуз</w:t>
      </w:r>
      <w:proofErr w:type="spell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элкъуьр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к1вачер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къекъуьр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2.Къацу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вилиданни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хъипидан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ахъагъин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рангунин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ят1а,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прямоугольникдин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жагъурайдай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ганват1а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Туш, туш,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ц1удал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уьк1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гьисабунар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чизват1а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к1анзава.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гарданриз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къугъугъ,макьам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акъвазайла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ц1удал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гъвеч1идалай ч1ехидалди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ц1арц1е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акъвазда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куьмекчияр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акъвазнават1а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ехи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числодилай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гъвеч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гьисабизни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чизва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къуншиярни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жагъурда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абурузни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къуншияр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Месела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къуншияр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я.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къуншияр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виликди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экъеч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числодин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гъвеч1и число экъеч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Кьведалай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ч1ехиди.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Кьудалай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ч1ехиди.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тапшуругъни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b/>
          <w:color w:val="FFC000"/>
          <w:sz w:val="28"/>
          <w:szCs w:val="28"/>
        </w:rPr>
      </w:pPr>
      <w:r>
        <w:rPr>
          <w:rFonts w:ascii="Times New Roman" w:hAnsi="Times New Roman" w:cs="Times New Roman"/>
          <w:b/>
          <w:color w:val="FFC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color w:val="FFC000"/>
          <w:sz w:val="28"/>
          <w:szCs w:val="28"/>
        </w:rPr>
        <w:t>Хъипи</w:t>
      </w:r>
      <w:proofErr w:type="spellEnd"/>
      <w:r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C000"/>
          <w:sz w:val="28"/>
          <w:szCs w:val="28"/>
        </w:rPr>
        <w:t>кагъаз</w:t>
      </w:r>
      <w:proofErr w:type="spellEnd"/>
      <w:proofErr w:type="gramStart"/>
      <w:r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.</w:t>
      </w:r>
      <w:proofErr w:type="gram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кагъаздинни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Хъипи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я? ( Пуд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Тупунихъ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къугъунар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Чарчел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туп»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кхьенва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тупунал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къугъваз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к1андайди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къугъван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алцурар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1D5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фагьум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к1анда.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гадарайт1а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гуда.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1.Парудикай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хкатна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къулухъ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печенье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юкьвалай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апагъайла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Кьвед</w:t>
      </w:r>
      <w:proofErr w:type="spellEnd"/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3.Цава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йифиз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Йифиз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туш.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малкаматди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арадилай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малкамат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малкамат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Садни,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малкаматри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туш.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5.За туп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цавуз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гадарайла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 ядат1а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ахтармиша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янат1а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D5661" w:rsidRDefault="001D5661" w:rsidP="001D566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4 Вили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к1ват1»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кхьенва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гьинават1а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шехьдай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къвезва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Акъваз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галукьайди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шехьдай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герекзават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дурбуяр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шехьзавайди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даз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бегьер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к1ват1из.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Вац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чк1анвай).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вац1алай гьик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эляч1да,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чк1анва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туьк1уьрин,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яргъивал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к1арасар к1ват1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муькъуьн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к1арасар к1ват1зава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гьисабзава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ат1уз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суьгьуьрдин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чухсагъул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туьк1уьрнава,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тарциз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куьмек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к1ват1из,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хъфена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эхиримжи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ахъагъин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Лацу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эхиримжи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ахъагъин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ранг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рангунинди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карточкаяр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бинедай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чизвай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чирвилер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тапшуругъар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баркала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лугьузва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мектебдихъ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къиметар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Куьнени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къачу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аватна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аватайди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суьгьуьрдин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аватнат1а,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элкъвенва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лагьайди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тир,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сугьуьрдин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савкьатар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гайидай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гайидай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сагърай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лугьун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язава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балайриз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гзаф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акьул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авайбуруз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7030A0"/>
          <w:sz w:val="36"/>
          <w:szCs w:val="36"/>
        </w:rPr>
        <w:t>Тарсунин</w:t>
      </w:r>
      <w:proofErr w:type="spellEnd"/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36"/>
          <w:szCs w:val="36"/>
        </w:rPr>
        <w:t>эхиримжи</w:t>
      </w:r>
      <w:proofErr w:type="spellEnd"/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030A0"/>
          <w:sz w:val="36"/>
          <w:szCs w:val="36"/>
        </w:rPr>
        <w:t>ихтилат</w:t>
      </w:r>
      <w:proofErr w:type="spellEnd"/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. 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машгъулатдай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бегенмиш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хьанва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ат1уз, геометрический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к1ват1из.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Виридалайни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Муьгъ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т1уьк1уьриз.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авуна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Геометрический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фигураяр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эцигна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тупунал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кугъвана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к1вализ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Дуствилин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к1вал.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Тербиячи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Нуьк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гьихьтин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савкьатар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кагъазар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рангунинбур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тир?</w:t>
      </w:r>
    </w:p>
    <w:p w:rsidR="001D5661" w:rsidRDefault="001D5661" w:rsidP="001D566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Аялар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Вад, вили, яру,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хъипи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36FF" w:rsidRDefault="001436FF" w:rsidP="000A1C44">
      <w:pPr>
        <w:shd w:val="clear" w:color="auto" w:fill="FFFFFF"/>
        <w:spacing w:after="0"/>
        <w:contextualSpacing/>
        <w:jc w:val="both"/>
      </w:pPr>
    </w:p>
    <w:sectPr w:rsidR="001436FF" w:rsidSect="001D5661">
      <w:pgSz w:w="11906" w:h="16838"/>
      <w:pgMar w:top="993" w:right="991" w:bottom="425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004"/>
    <w:rsid w:val="000A1C44"/>
    <w:rsid w:val="001436FF"/>
    <w:rsid w:val="001A6004"/>
    <w:rsid w:val="001D5661"/>
    <w:rsid w:val="002141AE"/>
    <w:rsid w:val="003C0149"/>
    <w:rsid w:val="0047626B"/>
    <w:rsid w:val="005126DB"/>
    <w:rsid w:val="005D28EC"/>
    <w:rsid w:val="005D787A"/>
    <w:rsid w:val="0068060D"/>
    <w:rsid w:val="008150B9"/>
    <w:rsid w:val="00B902C7"/>
    <w:rsid w:val="00CA3927"/>
    <w:rsid w:val="00E55FB5"/>
    <w:rsid w:val="00ED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61"/>
  </w:style>
  <w:style w:type="paragraph" w:styleId="1">
    <w:name w:val="heading 1"/>
    <w:basedOn w:val="a"/>
    <w:link w:val="10"/>
    <w:uiPriority w:val="9"/>
    <w:qFormat/>
    <w:rsid w:val="00680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0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60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D56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2</cp:revision>
  <dcterms:created xsi:type="dcterms:W3CDTF">2019-04-01T11:32:00Z</dcterms:created>
  <dcterms:modified xsi:type="dcterms:W3CDTF">2019-04-01T11:34:00Z</dcterms:modified>
</cp:coreProperties>
</file>